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FF" w:rsidRPr="00D05DFF" w:rsidRDefault="00D05DF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ru-RU" w:eastAsia="ar-SA"/>
        </w:rPr>
      </w:pPr>
      <w:r w:rsidRPr="00D05DFF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FF" w:rsidRPr="00D05DFF" w:rsidRDefault="00D05DFF" w:rsidP="00D05DF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sz w:val="30"/>
          <w:szCs w:val="20"/>
          <w:lang w:eastAsia="ar-SA"/>
        </w:rPr>
      </w:pPr>
      <w:r w:rsidRPr="00D05DFF">
        <w:rPr>
          <w:rFonts w:ascii="Times New Roman" w:eastAsia="Arial Unicode MS" w:hAnsi="Times New Roman" w:cs="Times New Roman"/>
          <w:b/>
          <w:sz w:val="30"/>
          <w:szCs w:val="20"/>
          <w:lang w:eastAsia="ar-SA"/>
        </w:rPr>
        <w:t>УКРАЇНА</w:t>
      </w:r>
    </w:p>
    <w:p w:rsidR="00D05DFF" w:rsidRPr="00D05DFF" w:rsidRDefault="00D05DF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Коломийська міська рада </w:t>
      </w:r>
    </w:p>
    <w:p w:rsidR="00D05DFF" w:rsidRPr="00D05DFF" w:rsidRDefault="00D05DF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В</w:t>
      </w:r>
      <w:r w:rsidR="000144D7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осьме</w:t>
      </w:r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 демократичне скликання</w:t>
      </w:r>
    </w:p>
    <w:p w:rsidR="00D05DFF" w:rsidRPr="00D05DFF" w:rsidRDefault="00D05DF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_____</w:t>
      </w:r>
      <w:r w:rsidRPr="00985768">
        <w:rPr>
          <w:rFonts w:ascii="Times New Roman" w:eastAsia="Times New Roman" w:hAnsi="Times New Roman" w:cs="Times New Roman"/>
          <w:b/>
          <w:sz w:val="30"/>
          <w:szCs w:val="24"/>
          <w:lang w:val="ru-RU" w:eastAsia="ar-SA"/>
        </w:rPr>
        <w:t>________________</w:t>
      </w:r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___ сесія</w:t>
      </w:r>
    </w:p>
    <w:p w:rsidR="00D05DFF" w:rsidRPr="00D05DFF" w:rsidRDefault="00D05DF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Р І Ш Е Н </w:t>
      </w:r>
      <w:proofErr w:type="spellStart"/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</w:t>
      </w:r>
      <w:proofErr w:type="spellEnd"/>
      <w:r w:rsidRPr="00D05DFF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 Я</w:t>
      </w:r>
    </w:p>
    <w:p w:rsidR="00D05DFF" w:rsidRPr="00D05DFF" w:rsidRDefault="00D05DFF" w:rsidP="00D0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05DFF" w:rsidRPr="00D05DFF" w:rsidRDefault="00D05DFF" w:rsidP="00D05DFF">
      <w:pPr>
        <w:tabs>
          <w:tab w:val="left" w:pos="4050"/>
          <w:tab w:val="left" w:pos="4125"/>
          <w:tab w:val="left" w:pos="4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DFF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  ______________                        м. Коломия                                     № ________</w:t>
      </w:r>
    </w:p>
    <w:p w:rsidR="00D05DFF" w:rsidRDefault="00D05DFF" w:rsidP="00D05DFF">
      <w:pPr>
        <w:tabs>
          <w:tab w:val="left" w:pos="4185"/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236"/>
      </w:tblGrid>
      <w:tr w:rsidR="00D05DFF" w:rsidRPr="00D05DFF" w:rsidTr="00961A9E">
        <w:tc>
          <w:tcPr>
            <w:tcW w:w="5236" w:type="dxa"/>
            <w:shd w:val="clear" w:color="auto" w:fill="auto"/>
          </w:tcPr>
          <w:p w:rsidR="00D05DFF" w:rsidRPr="00D05DFF" w:rsidRDefault="00D05DFF" w:rsidP="00855CC9">
            <w:pPr>
              <w:suppressAutoHyphens/>
              <w:snapToGrid w:val="0"/>
              <w:spacing w:after="0" w:line="240" w:lineRule="auto"/>
              <w:ind w:left="-93" w:right="6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0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затвердження Порядку</w:t>
            </w:r>
            <w:r w:rsidRPr="00D0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відрахування</w:t>
            </w:r>
            <w:r w:rsidRPr="00D05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B4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 бюджету</w:t>
            </w:r>
            <w:r w:rsidR="00855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11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Коломийської </w:t>
            </w:r>
            <w:r w:rsidR="0083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територіальної громади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частини чистого прибутку (доходу) </w:t>
            </w:r>
            <w:r w:rsidR="00831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комунальних унітарних підприємств</w:t>
            </w:r>
          </w:p>
        </w:tc>
      </w:tr>
    </w:tbl>
    <w:p w:rsidR="00D05DFF" w:rsidRPr="00D05DFF" w:rsidRDefault="00D05DFF" w:rsidP="00AE2D0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DFF" w:rsidRDefault="00985768" w:rsidP="00AE2D05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Керуючись ст.26 Закону України «Про місцеве самоврядування в Україні», відповідно до п</w:t>
      </w:r>
      <w:r w:rsidR="00C72020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35</w:t>
      </w:r>
      <w:r w:rsidR="008314F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ч</w:t>
      </w:r>
      <w:r w:rsidR="00C72020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  <w:r w:rsidR="008314F8">
        <w:rPr>
          <w:rFonts w:ascii="Times New Roman" w:eastAsia="Times New Roman" w:hAnsi="Times New Roman" w:cs="Arial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ст</w:t>
      </w:r>
      <w:r w:rsidR="00C7202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64 Бюджетного кодексу України</w:t>
      </w:r>
      <w:r w:rsidR="00BB648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="00D05DFF" w:rsidRPr="00D05DFF">
        <w:rPr>
          <w:rFonts w:ascii="Times New Roman" w:eastAsia="Times New Roman" w:hAnsi="Times New Roman" w:cs="Arial"/>
          <w:sz w:val="28"/>
          <w:szCs w:val="28"/>
          <w:lang w:eastAsia="ar-SA"/>
        </w:rPr>
        <w:t>міська рада</w:t>
      </w:r>
    </w:p>
    <w:p w:rsidR="00D05DFF" w:rsidRDefault="00D05DFF" w:rsidP="00AE2D0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D05DFF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вирішила:</w:t>
      </w:r>
    </w:p>
    <w:p w:rsidR="00AE2D05" w:rsidRPr="00D05DFF" w:rsidRDefault="00AE2D05" w:rsidP="00AE2D05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</w:p>
    <w:p w:rsidR="00C378F6" w:rsidRPr="00D05DFF" w:rsidRDefault="00D05DFF" w:rsidP="00C72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DF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A0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57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Затвердити Порядок </w:t>
      </w:r>
      <w:r w:rsidR="00C378F6" w:rsidRPr="00C378F6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відрахування до бюджету Коломийської територіальної громади частини чистого прибутку (доходу) комунальних унітарних підприємств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8576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додається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378F6" w:rsidRDefault="002A0B5B" w:rsidP="002A0B5B">
      <w:pPr>
        <w:tabs>
          <w:tab w:val="left" w:pos="709"/>
          <w:tab w:val="left" w:pos="47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05DFF" w:rsidRPr="00D05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85768">
        <w:rPr>
          <w:rFonts w:ascii="Times New Roman" w:eastAsia="Times New Roman" w:hAnsi="Times New Roman" w:cs="Times New Roman"/>
          <w:sz w:val="28"/>
          <w:szCs w:val="28"/>
          <w:lang w:eastAsia="ar-SA"/>
        </w:rPr>
        <w:t>Керівникам комунальних унітарних підприємств забезпечити сплату до міського бюджету частини чистого прибутку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(доходу) згідно із затвердженим цим рішенням Порядком.</w:t>
      </w:r>
    </w:p>
    <w:p w:rsidR="003544B8" w:rsidRDefault="002A0B5B" w:rsidP="002A0B5B">
      <w:pPr>
        <w:tabs>
          <w:tab w:val="left" w:pos="709"/>
          <w:tab w:val="left" w:pos="4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B51590" w:rsidRPr="00783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Коломийськ</w:t>
      </w:r>
      <w:r w:rsidR="007632B6" w:rsidRPr="00783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ій ДПІ ГУ </w:t>
      </w:r>
      <w:r w:rsidR="00B271BD" w:rsidRPr="00783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ДПС </w:t>
      </w:r>
      <w:r w:rsidR="007632B6" w:rsidRPr="00783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Івано-Франківській області</w:t>
      </w:r>
      <w:r w:rsidR="00B51590" w:rsidRPr="00783C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44B8" w:rsidRPr="00B5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забезпечити 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здійснення контролю за повнотою і своєчасністю сплати частини чистого прибутку (доходу) комунальними унітарними підприємствами та їх об’єднаннями згідно із затвердженим цим рішенням Порядком.</w:t>
      </w:r>
    </w:p>
    <w:p w:rsidR="00305A38" w:rsidRDefault="002A0B5B" w:rsidP="002A0B5B">
      <w:pPr>
        <w:tabs>
          <w:tab w:val="left" w:pos="709"/>
          <w:tab w:val="left" w:pos="4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05A38">
        <w:rPr>
          <w:rFonts w:ascii="Times New Roman" w:eastAsia="Times New Roman" w:hAnsi="Times New Roman" w:cs="Times New Roman"/>
          <w:sz w:val="28"/>
          <w:szCs w:val="28"/>
          <w:lang w:eastAsia="ar-SA"/>
        </w:rPr>
        <w:t>4. Вважати таким, що втратило чинність рішення міської ради від 10.04.2014 р. №1757-41/2014 «Про затвердження Порядку відрахування комунальними унітарними підприємствами та їх об’єднаннями, що перебувають у власності територіальної громади Коломийської міської ради частини чистого прибутку (доходу) до загального фонду міського бюджету».</w:t>
      </w:r>
    </w:p>
    <w:p w:rsidR="008B6FBC" w:rsidRDefault="008B6FBC" w:rsidP="008B6FBC">
      <w:pPr>
        <w:tabs>
          <w:tab w:val="left" w:pos="709"/>
          <w:tab w:val="left" w:pos="4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638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Організацію виконання рішення покласти на заступника міського голови Миколу Андрусяка.</w:t>
      </w:r>
    </w:p>
    <w:p w:rsidR="00BC6386" w:rsidRDefault="002A0B5B" w:rsidP="008B6FBC">
      <w:pPr>
        <w:tabs>
          <w:tab w:val="left" w:pos="709"/>
          <w:tab w:val="left" w:pos="4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C638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виконанням цього рішення 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доручити 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ar-SA"/>
        </w:rPr>
        <w:t>ій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комісі</w:t>
      </w:r>
      <w:r w:rsidR="008B6FBC">
        <w:rPr>
          <w:rFonts w:ascii="Times New Roman" w:eastAsia="Times New Roman" w:hAnsi="Times New Roman" w:cs="Times New Roman"/>
          <w:sz w:val="28"/>
          <w:szCs w:val="28"/>
          <w:lang w:eastAsia="ar-SA"/>
        </w:rPr>
        <w:t>ї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питань бюджету</w:t>
      </w:r>
      <w:r w:rsidR="00571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інвестицій</w:t>
      </w:r>
      <w:r w:rsidR="0057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соціально-економічного розвитку</w:t>
      </w:r>
      <w:r w:rsidR="00571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зовнішньоекономічних відносин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міської ради</w:t>
      </w:r>
      <w:r w:rsidR="00634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(Ігор Костюк)</w:t>
      </w:r>
      <w:r w:rsidR="003B57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2020" w:rsidRDefault="00C72020" w:rsidP="008B6FBC">
      <w:pPr>
        <w:tabs>
          <w:tab w:val="left" w:pos="709"/>
          <w:tab w:val="left" w:pos="4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D05" w:rsidRDefault="00AE2D05" w:rsidP="008B6FBC">
      <w:pPr>
        <w:tabs>
          <w:tab w:val="left" w:pos="709"/>
          <w:tab w:val="left" w:pos="4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DFF" w:rsidRDefault="00D05DFF" w:rsidP="00D0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5D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Міський</w:t>
      </w:r>
      <w:r w:rsidR="00354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голова   </w:t>
      </w:r>
      <w:r w:rsidR="00354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</w:t>
      </w:r>
      <w:r w:rsidR="00354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 w:rsidRPr="00D05D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</w:t>
      </w:r>
      <w:r w:rsidR="00354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5D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D05D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54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Богдан СТАНІСЛАВСЬКИЙ</w:t>
      </w:r>
    </w:p>
    <w:p w:rsidR="00D05DFF" w:rsidRDefault="00D7142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3544B8" w:rsidRP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Додато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</w:p>
    <w:p w:rsidR="003544B8" w:rsidRDefault="00D7142F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3544B8">
        <w:rPr>
          <w:rFonts w:ascii="Times New Roman" w:eastAsia="Times New Roman" w:hAnsi="Times New Roman" w:cs="Times New Roman"/>
          <w:sz w:val="28"/>
          <w:szCs w:val="28"/>
          <w:lang w:eastAsia="ar-SA"/>
        </w:rPr>
        <w:t>до рішення міської ради</w:t>
      </w:r>
    </w:p>
    <w:p w:rsidR="003544B8" w:rsidRPr="005A338E" w:rsidRDefault="004B05D0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від________ №______ </w:t>
      </w:r>
    </w:p>
    <w:p w:rsidR="003544B8" w:rsidRDefault="003544B8" w:rsidP="00D0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4B8" w:rsidRPr="00A06B8E" w:rsidRDefault="003544B8" w:rsidP="003544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3544B8" w:rsidRDefault="00A06B8E" w:rsidP="00C720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68597300"/>
      <w:r w:rsidRPr="00A06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3544B8" w:rsidRPr="00A06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ідрахування</w:t>
      </w:r>
      <w:r w:rsidRPr="00A06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 бюджету Коломийської територіальної громади частини чистого прибутку (доходу) комунальних унітарних підприємств</w:t>
      </w:r>
    </w:p>
    <w:p w:rsidR="00C72020" w:rsidRPr="00A06B8E" w:rsidRDefault="00C72020" w:rsidP="0035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0"/>
    <w:p w:rsidR="00BA6870" w:rsidRPr="009C3943" w:rsidRDefault="009C3943" w:rsidP="009129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A6870" w:rsidRPr="009C3943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 з цим Порядком частина чистого прибутку (доходу), що відраховується комунальними унітарними підприємствами та їх об’єднаннями до міського бюджету за відповідний період, визначається виходячи з обсягу чистого прибутку (доходу), розрахованого згідно з положеннями (стандартами) бухгалтерського обліку</w:t>
      </w:r>
      <w:r w:rsidR="0081135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A6870" w:rsidRPr="009C3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розмірі 15 відсотків.</w:t>
      </w:r>
    </w:p>
    <w:p w:rsidR="00BA6870" w:rsidRPr="009C3943" w:rsidRDefault="009C3943" w:rsidP="0091294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A6870" w:rsidRPr="009C394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Частина чистого прибутку (доходу) сплачується комунальними</w:t>
      </w:r>
      <w:r w:rsidR="005B3ED5" w:rsidRPr="009C3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підприємствами та їх об’єднаннями до міського бюджету наростаючим підсумком щоквартальної фінансово-господарської діяльності за відповідний період у строк, встановлений для сплати податку на прибуток підприємства.</w:t>
      </w:r>
    </w:p>
    <w:p w:rsidR="005B3ED5" w:rsidRDefault="009C3943" w:rsidP="00912942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5B3ED5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Частина чист</w:t>
      </w:r>
      <w:r w:rsidR="00E26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прибутку (доходу), що підлягає сплаті до міського бюджету, визначається комунальними унітарними </w:t>
      </w:r>
      <w:r w:rsidR="003B0B44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підприємствами</w:t>
      </w:r>
      <w:r w:rsidR="00E26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їх об’єднаннями відповідно до форми розрахунку, встановленої Державною </w:t>
      </w:r>
      <w:r w:rsidR="00CF10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податковою</w:t>
      </w:r>
      <w:r w:rsidR="00E26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службою України, та зазначається у декларації з податку на прибуток підприємств.</w:t>
      </w:r>
    </w:p>
    <w:p w:rsidR="009C3943" w:rsidRDefault="00E26D36" w:rsidP="00C72020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Розрахунок частини чистого прибутку (доходу) разом з фінансовою звітністю, складеною відповідно до положень (стандартів) бухгалтерського обліку, подається комунальними унітарними </w:t>
      </w:r>
      <w:r w:rsidR="003B0B44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підприємствами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їх об’єднаннями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органів державної фіскальної служби у строк, 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передбачений для подання декларації з податку на прибуток підприємств.</w:t>
      </w:r>
    </w:p>
    <w:p w:rsidR="00511E32" w:rsidRPr="00196490" w:rsidRDefault="009C3943" w:rsidP="00C72020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CF5A69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астина чистого прибутку (доходу) зараховується на відповідн</w:t>
      </w:r>
      <w:r w:rsidR="00CF5A69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рахун</w:t>
      </w:r>
      <w:r w:rsidR="00CF5A69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обліку надходжень до загального фонду міського бюджету, відкрит</w:t>
      </w:r>
      <w:r w:rsidR="00CF5A69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органах Державно</w:t>
      </w:r>
      <w:r w:rsidR="00D7142F">
        <w:rPr>
          <w:rFonts w:ascii="Times New Roman" w:eastAsia="Times New Roman" w:hAnsi="Times New Roman" w:cs="Times New Roman"/>
          <w:sz w:val="28"/>
          <w:szCs w:val="28"/>
          <w:lang w:eastAsia="ar-SA"/>
        </w:rPr>
        <w:t>ї</w:t>
      </w:r>
      <w:r w:rsidR="00511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казначейс</w:t>
      </w:r>
      <w:r w:rsidR="00D7142F">
        <w:rPr>
          <w:rFonts w:ascii="Times New Roman" w:eastAsia="Times New Roman" w:hAnsi="Times New Roman" w:cs="Times New Roman"/>
          <w:sz w:val="28"/>
          <w:szCs w:val="28"/>
          <w:lang w:eastAsia="ar-SA"/>
        </w:rPr>
        <w:t>ької служби</w:t>
      </w:r>
      <w:r w:rsidR="0019649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bookmarkStart w:id="1" w:name="_GoBack"/>
      <w:bookmarkEnd w:id="1"/>
      <w:r w:rsidR="001964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відповідно до пункту 35 частини 1 статті 64 Бюджетного кодексу України.</w:t>
      </w:r>
    </w:p>
    <w:p w:rsidR="00DB1CDE" w:rsidRDefault="00DB1CDE" w:rsidP="00C72020">
      <w:pPr>
        <w:pStyle w:val="a3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67058867"/>
    </w:p>
    <w:bookmarkEnd w:id="2"/>
    <w:p w:rsidR="00DB1CDE" w:rsidRDefault="00DB1CDE" w:rsidP="00C72020">
      <w:pPr>
        <w:pStyle w:val="a3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CDE" w:rsidRDefault="00DB1CDE" w:rsidP="00DB1CD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CDE" w:rsidRDefault="00DB1CDE" w:rsidP="00DB1CDE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1E32" w:rsidRPr="00511E32" w:rsidRDefault="00511E32" w:rsidP="00511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1E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Міський голова                                               </w:t>
      </w:r>
      <w:r w:rsidR="009129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511E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Богдан СТАНІСЛАВСЬКИЙ</w:t>
      </w:r>
    </w:p>
    <w:p w:rsidR="00511E32" w:rsidRDefault="00511E32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1E32" w:rsidRDefault="00511E32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0E6" w:rsidRDefault="009F70E6" w:rsidP="00511E3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pPr w:leftFromText="180" w:rightFromText="180" w:vertAnchor="page" w:horzAnchor="margin" w:tblpY="487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9F70E6" w:rsidRPr="009F70E6" w:rsidTr="009F70E6">
        <w:trPr>
          <w:trHeight w:val="142"/>
        </w:trPr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Погоджено: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F70E6" w:rsidRPr="009F70E6" w:rsidTr="009F70E6">
        <w:trPr>
          <w:trHeight w:val="142"/>
        </w:trPr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Секретар міської ради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Андрій КУНИЧАК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tabs>
                <w:tab w:val="left" w:pos="240"/>
              </w:tabs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tabs>
                <w:tab w:val="left" w:pos="240"/>
              </w:tabs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</w:tc>
      </w:tr>
      <w:tr w:rsidR="009F70E6" w:rsidRPr="009F70E6" w:rsidTr="009F70E6">
        <w:trPr>
          <w:trHeight w:val="142"/>
        </w:trPr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Голова постійної комісії з питань 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Ігор КОСТЮК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</w:tc>
      </w:tr>
      <w:tr w:rsidR="009F70E6" w:rsidRPr="009F70E6" w:rsidTr="009F70E6"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Заступник міського голови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Микола АНДРУСЯК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</w:tc>
      </w:tr>
      <w:tr w:rsidR="009F70E6" w:rsidRPr="009F70E6" w:rsidTr="009F70E6"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Начальник фінансового управління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міської ради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Ганна БАКАЙ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</w:tc>
      </w:tr>
      <w:tr w:rsidR="009F70E6" w:rsidRPr="009F70E6" w:rsidTr="009F70E6"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Начальник юридичного відділу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міської ради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Любов СОНЧАК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</w:tc>
      </w:tr>
      <w:tr w:rsidR="009F70E6" w:rsidRPr="009F70E6" w:rsidTr="009F70E6"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У</w:t>
            </w: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повноважена</w:t>
            </w:r>
            <w:proofErr w:type="spellEnd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особа</w:t>
            </w:r>
            <w:proofErr w:type="spellEnd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з </w:t>
            </w: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питань</w:t>
            </w:r>
            <w:proofErr w:type="spellEnd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запобігання</w:t>
            </w:r>
            <w:proofErr w:type="spellEnd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та</w:t>
            </w:r>
            <w:proofErr w:type="spellEnd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виявлення</w:t>
            </w:r>
            <w:proofErr w:type="spellEnd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корупції</w:t>
            </w:r>
            <w:proofErr w:type="spellEnd"/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Світлана СЕНЮК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</w:tc>
      </w:tr>
      <w:tr w:rsidR="009F70E6" w:rsidRPr="009F70E6" w:rsidTr="009F70E6"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Начальник організаційного відділу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міської ради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Світлана БЕЖУК</w:t>
            </w: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  <w:tr w:rsidR="009F70E6" w:rsidRPr="009F70E6" w:rsidTr="009F70E6">
        <w:trPr>
          <w:trHeight w:val="916"/>
        </w:trPr>
        <w:tc>
          <w:tcPr>
            <w:tcW w:w="6062" w:type="dxa"/>
          </w:tcPr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Виконавець: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Начальник відділу економіки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міської ради</w:t>
            </w:r>
          </w:p>
          <w:p w:rsidR="009F70E6" w:rsidRPr="009F70E6" w:rsidRDefault="009F70E6" w:rsidP="009F70E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9F70E6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Ольга ДУЛЯБА</w:t>
            </w:r>
          </w:p>
        </w:tc>
        <w:tc>
          <w:tcPr>
            <w:tcW w:w="3685" w:type="dxa"/>
          </w:tcPr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F70E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«___» ____________ 2021р.</w:t>
            </w:r>
          </w:p>
          <w:p w:rsidR="009F70E6" w:rsidRPr="009F70E6" w:rsidRDefault="009F70E6" w:rsidP="009F70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F70E6" w:rsidRDefault="009F70E6" w:rsidP="009F70E6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F70E6" w:rsidSect="00EB0A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31C21"/>
    <w:multiLevelType w:val="hybridMultilevel"/>
    <w:tmpl w:val="05F6EFF8"/>
    <w:lvl w:ilvl="0" w:tplc="A580AE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13C10"/>
    <w:multiLevelType w:val="hybridMultilevel"/>
    <w:tmpl w:val="5D0E6EC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D0"/>
    <w:rsid w:val="000144D7"/>
    <w:rsid w:val="000A77D3"/>
    <w:rsid w:val="00196490"/>
    <w:rsid w:val="002915BA"/>
    <w:rsid w:val="002A0B5B"/>
    <w:rsid w:val="002B44C8"/>
    <w:rsid w:val="00305A38"/>
    <w:rsid w:val="003544B8"/>
    <w:rsid w:val="003909A9"/>
    <w:rsid w:val="003B0B44"/>
    <w:rsid w:val="003B5713"/>
    <w:rsid w:val="00406AF5"/>
    <w:rsid w:val="00472FC2"/>
    <w:rsid w:val="004A743A"/>
    <w:rsid w:val="004B05D0"/>
    <w:rsid w:val="00511E32"/>
    <w:rsid w:val="00560DF9"/>
    <w:rsid w:val="005620CF"/>
    <w:rsid w:val="00571B18"/>
    <w:rsid w:val="005A338E"/>
    <w:rsid w:val="005B1AF7"/>
    <w:rsid w:val="005B3ED5"/>
    <w:rsid w:val="005C7FDB"/>
    <w:rsid w:val="00634AB1"/>
    <w:rsid w:val="00663302"/>
    <w:rsid w:val="007632B6"/>
    <w:rsid w:val="00783C96"/>
    <w:rsid w:val="007F10C6"/>
    <w:rsid w:val="00811358"/>
    <w:rsid w:val="00812004"/>
    <w:rsid w:val="008314F8"/>
    <w:rsid w:val="0085236D"/>
    <w:rsid w:val="00855CC9"/>
    <w:rsid w:val="008B6FBC"/>
    <w:rsid w:val="00912942"/>
    <w:rsid w:val="0096239F"/>
    <w:rsid w:val="00985768"/>
    <w:rsid w:val="009C3943"/>
    <w:rsid w:val="009F70E6"/>
    <w:rsid w:val="00A06B8E"/>
    <w:rsid w:val="00AE2D05"/>
    <w:rsid w:val="00B271BD"/>
    <w:rsid w:val="00B34CC7"/>
    <w:rsid w:val="00B51590"/>
    <w:rsid w:val="00BA6870"/>
    <w:rsid w:val="00BB31FF"/>
    <w:rsid w:val="00BB648F"/>
    <w:rsid w:val="00BC6386"/>
    <w:rsid w:val="00C378F6"/>
    <w:rsid w:val="00C72020"/>
    <w:rsid w:val="00C83197"/>
    <w:rsid w:val="00CA5CD0"/>
    <w:rsid w:val="00CD6D93"/>
    <w:rsid w:val="00CF104F"/>
    <w:rsid w:val="00CF5A69"/>
    <w:rsid w:val="00D05DFF"/>
    <w:rsid w:val="00D3047C"/>
    <w:rsid w:val="00D43066"/>
    <w:rsid w:val="00D7142F"/>
    <w:rsid w:val="00DB1CDE"/>
    <w:rsid w:val="00E26D36"/>
    <w:rsid w:val="00E66420"/>
    <w:rsid w:val="00EB0A37"/>
    <w:rsid w:val="00F35DF3"/>
    <w:rsid w:val="00F747BE"/>
    <w:rsid w:val="00F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4FF8"/>
  <w15:chartTrackingRefBased/>
  <w15:docId w15:val="{892A87AF-2664-45CE-BC25-64130BC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70"/>
    <w:pPr>
      <w:ind w:left="720"/>
      <w:contextualSpacing/>
    </w:pPr>
  </w:style>
  <w:style w:type="character" w:customStyle="1" w:styleId="rvts73">
    <w:name w:val="rvts73"/>
    <w:basedOn w:val="a0"/>
    <w:rsid w:val="0085236D"/>
  </w:style>
  <w:style w:type="character" w:customStyle="1" w:styleId="rvts43">
    <w:name w:val="rvts43"/>
    <w:basedOn w:val="a0"/>
    <w:rsid w:val="0085236D"/>
  </w:style>
  <w:style w:type="character" w:customStyle="1" w:styleId="rvts9">
    <w:name w:val="rvts9"/>
    <w:basedOn w:val="a0"/>
    <w:rsid w:val="0085236D"/>
  </w:style>
  <w:style w:type="table" w:styleId="a4">
    <w:name w:val="Table Grid"/>
    <w:basedOn w:val="a1"/>
    <w:uiPriority w:val="39"/>
    <w:rsid w:val="009F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BF18-E731-4E1E-B9C9-D5A6C173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Дуляба Ольга Ігорівна</cp:lastModifiedBy>
  <cp:revision>33</cp:revision>
  <cp:lastPrinted>2021-04-08T12:48:00Z</cp:lastPrinted>
  <dcterms:created xsi:type="dcterms:W3CDTF">2021-03-09T08:43:00Z</dcterms:created>
  <dcterms:modified xsi:type="dcterms:W3CDTF">2021-04-09T06:43:00Z</dcterms:modified>
</cp:coreProperties>
</file>